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40" w:type="dxa"/>
        <w:tblInd w:w="-5" w:type="dxa"/>
        <w:tblLayout w:type="fixed"/>
        <w:tblLook w:val="04A0" w:firstRow="1" w:lastRow="0" w:firstColumn="1" w:lastColumn="0" w:noHBand="0" w:noVBand="1"/>
      </w:tblPr>
      <w:tblGrid>
        <w:gridCol w:w="903"/>
        <w:gridCol w:w="2771"/>
        <w:gridCol w:w="5423"/>
        <w:gridCol w:w="1735"/>
        <w:gridCol w:w="3208"/>
      </w:tblGrid>
      <w:tr w:rsidR="001D6D5A" w14:paraId="4E730B13" w14:textId="77777777" w:rsidTr="00AD3A50">
        <w:trPr>
          <w:trHeight w:hRule="exact" w:val="629"/>
        </w:trPr>
        <w:tc>
          <w:tcPr>
            <w:tcW w:w="903" w:type="dxa"/>
            <w:tcBorders>
              <w:bottom w:val="single" w:sz="6" w:space="0" w:color="BCBEC1"/>
            </w:tcBorders>
            <w:shd w:val="clear" w:color="auto" w:fill="873B8A"/>
            <w:vAlign w:val="center"/>
          </w:tcPr>
          <w:p w14:paraId="25730F4E" w14:textId="77777777" w:rsidR="00527AF3" w:rsidRPr="001D6D5A" w:rsidRDefault="001D6D5A" w:rsidP="001D6D5A">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No.</w:t>
            </w:r>
          </w:p>
        </w:tc>
        <w:tc>
          <w:tcPr>
            <w:tcW w:w="2771" w:type="dxa"/>
            <w:tcBorders>
              <w:bottom w:val="single" w:sz="6" w:space="0" w:color="BCBEC1"/>
            </w:tcBorders>
            <w:shd w:val="clear" w:color="auto" w:fill="873B8A"/>
            <w:vAlign w:val="center"/>
          </w:tcPr>
          <w:p w14:paraId="4A1EF9F4" w14:textId="77777777" w:rsidR="001D6D5A" w:rsidRPr="001D6D5A" w:rsidRDefault="001D6D5A" w:rsidP="00722903">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Platform</w:t>
            </w:r>
          </w:p>
          <w:p w14:paraId="2167DE95" w14:textId="77777777" w:rsidR="00527AF3" w:rsidRPr="001D6D5A" w:rsidRDefault="001D6D5A" w:rsidP="00722903">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(Twitter, Facebook, etc.)</w:t>
            </w:r>
          </w:p>
        </w:tc>
        <w:tc>
          <w:tcPr>
            <w:tcW w:w="5423" w:type="dxa"/>
            <w:tcBorders>
              <w:bottom w:val="single" w:sz="6" w:space="0" w:color="BCBEC1"/>
            </w:tcBorders>
            <w:shd w:val="clear" w:color="auto" w:fill="873B8A"/>
            <w:vAlign w:val="center"/>
          </w:tcPr>
          <w:p w14:paraId="28D2C4E9" w14:textId="77777777" w:rsidR="00527AF3" w:rsidRPr="001D6D5A" w:rsidRDefault="001D6D5A" w:rsidP="001D6D5A">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 xml:space="preserve">Post </w:t>
            </w:r>
            <w:proofErr w:type="gramStart"/>
            <w:r w:rsidRPr="001D6D5A">
              <w:rPr>
                <w:rFonts w:ascii="Arial" w:hAnsi="Arial" w:cs="Arial"/>
                <w:b/>
                <w:bCs/>
                <w:color w:val="FFFFFF" w:themeColor="background1"/>
                <w:sz w:val="18"/>
                <w:szCs w:val="18"/>
              </w:rPr>
              <w:t>text  and</w:t>
            </w:r>
            <w:proofErr w:type="gramEnd"/>
            <w:r w:rsidRPr="001D6D5A">
              <w:rPr>
                <w:rFonts w:ascii="Arial" w:hAnsi="Arial" w:cs="Arial"/>
                <w:b/>
                <w:bCs/>
                <w:color w:val="FFFFFF" w:themeColor="background1"/>
                <w:sz w:val="18"/>
                <w:szCs w:val="18"/>
              </w:rPr>
              <w:t xml:space="preserve"> URL or link</w:t>
            </w:r>
          </w:p>
        </w:tc>
        <w:tc>
          <w:tcPr>
            <w:tcW w:w="1735" w:type="dxa"/>
            <w:tcBorders>
              <w:bottom w:val="single" w:sz="6" w:space="0" w:color="BCBEC1"/>
            </w:tcBorders>
            <w:shd w:val="clear" w:color="auto" w:fill="873B8A"/>
            <w:vAlign w:val="center"/>
          </w:tcPr>
          <w:p w14:paraId="38D8DCC3" w14:textId="77777777" w:rsidR="00527AF3" w:rsidRPr="001D6D5A" w:rsidRDefault="001D6D5A" w:rsidP="00722903">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Date to post</w:t>
            </w:r>
          </w:p>
        </w:tc>
        <w:tc>
          <w:tcPr>
            <w:tcW w:w="3208" w:type="dxa"/>
            <w:tcBorders>
              <w:bottom w:val="single" w:sz="6" w:space="0" w:color="BCBEC1"/>
            </w:tcBorders>
            <w:shd w:val="clear" w:color="auto" w:fill="873B8A"/>
            <w:vAlign w:val="center"/>
          </w:tcPr>
          <w:p w14:paraId="7299EE91" w14:textId="77777777" w:rsidR="001D6D5A" w:rsidRPr="001D6D5A" w:rsidRDefault="001D6D5A" w:rsidP="001D6D5A">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Image/photo to</w:t>
            </w:r>
          </w:p>
          <w:p w14:paraId="166226B1" w14:textId="77777777" w:rsidR="00527AF3" w:rsidRPr="001D6D5A" w:rsidRDefault="001D6D5A" w:rsidP="001D6D5A">
            <w:pPr>
              <w:jc w:val="center"/>
              <w:rPr>
                <w:rFonts w:ascii="Arial" w:hAnsi="Arial" w:cs="Arial"/>
                <w:b/>
                <w:bCs/>
                <w:color w:val="FFFFFF" w:themeColor="background1"/>
                <w:sz w:val="18"/>
                <w:szCs w:val="18"/>
              </w:rPr>
            </w:pPr>
            <w:r w:rsidRPr="001D6D5A">
              <w:rPr>
                <w:rFonts w:ascii="Arial" w:hAnsi="Arial" w:cs="Arial"/>
                <w:b/>
                <w:bCs/>
                <w:color w:val="FFFFFF" w:themeColor="background1"/>
                <w:sz w:val="18"/>
                <w:szCs w:val="18"/>
              </w:rPr>
              <w:t>use with post</w:t>
            </w:r>
          </w:p>
        </w:tc>
      </w:tr>
      <w:tr w:rsidR="001D6D5A" w:rsidRPr="00722903" w14:paraId="1154817A"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2E7CA947"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1.</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F76C64E"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AA2A36A"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1C63BD67"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3965CC1F" w14:textId="77777777" w:rsidR="001D6D5A" w:rsidRPr="00722903" w:rsidRDefault="001D6D5A" w:rsidP="001D6D5A">
            <w:pPr>
              <w:rPr>
                <w:rFonts w:ascii="Arial" w:hAnsi="Arial" w:cs="Arial"/>
                <w:sz w:val="18"/>
                <w:szCs w:val="18"/>
              </w:rPr>
            </w:pPr>
          </w:p>
        </w:tc>
      </w:tr>
      <w:tr w:rsidR="001D6D5A" w:rsidRPr="00722903" w14:paraId="7D36A8E7"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71F7F258"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2.</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50190FAE"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6C7B6DD6"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56318C99"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45EBAC1D" w14:textId="77777777" w:rsidR="001D6D5A" w:rsidRPr="00722903" w:rsidRDefault="001D6D5A" w:rsidP="001D6D5A">
            <w:pPr>
              <w:rPr>
                <w:rFonts w:ascii="Arial" w:hAnsi="Arial" w:cs="Arial"/>
                <w:sz w:val="18"/>
                <w:szCs w:val="18"/>
              </w:rPr>
            </w:pPr>
          </w:p>
        </w:tc>
      </w:tr>
      <w:tr w:rsidR="001D6D5A" w:rsidRPr="00722903" w14:paraId="596E1BB7"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34FA93FD"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3.</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0C0C244F"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48D9A48B"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08A4B06"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346D1FEA" w14:textId="77777777" w:rsidR="001D6D5A" w:rsidRPr="00722903" w:rsidRDefault="001D6D5A" w:rsidP="001D6D5A">
            <w:pPr>
              <w:rPr>
                <w:rFonts w:ascii="Arial" w:hAnsi="Arial" w:cs="Arial"/>
                <w:sz w:val="18"/>
                <w:szCs w:val="18"/>
              </w:rPr>
            </w:pPr>
          </w:p>
        </w:tc>
      </w:tr>
      <w:tr w:rsidR="001D6D5A" w:rsidRPr="00722903" w14:paraId="544188C3"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702A0ECC"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4.</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1886A7B7"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0DCD7D9"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3351546F"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220ED6E" w14:textId="77777777" w:rsidR="001D6D5A" w:rsidRPr="00722903" w:rsidRDefault="001D6D5A" w:rsidP="001D6D5A">
            <w:pPr>
              <w:rPr>
                <w:rFonts w:ascii="Arial" w:hAnsi="Arial" w:cs="Arial"/>
                <w:sz w:val="18"/>
                <w:szCs w:val="18"/>
              </w:rPr>
            </w:pPr>
          </w:p>
        </w:tc>
      </w:tr>
      <w:tr w:rsidR="001D6D5A" w:rsidRPr="00722903" w14:paraId="736DAE9B"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7128834B"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5.</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3A41C803"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8A2E6FF"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C84782F"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3103A214" w14:textId="77777777" w:rsidR="001D6D5A" w:rsidRPr="00722903" w:rsidRDefault="001D6D5A" w:rsidP="001D6D5A">
            <w:pPr>
              <w:rPr>
                <w:rFonts w:ascii="Arial" w:hAnsi="Arial" w:cs="Arial"/>
                <w:sz w:val="18"/>
                <w:szCs w:val="18"/>
              </w:rPr>
            </w:pPr>
          </w:p>
        </w:tc>
      </w:tr>
      <w:tr w:rsidR="001D6D5A" w:rsidRPr="00722903" w14:paraId="587B1B5A"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1D06C3D"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6.</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43D54AC9"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68A2C6B3"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47ADBE62"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6F6D8B04" w14:textId="77777777" w:rsidR="001D6D5A" w:rsidRPr="00722903" w:rsidRDefault="001D6D5A" w:rsidP="001D6D5A">
            <w:pPr>
              <w:rPr>
                <w:rFonts w:ascii="Arial" w:hAnsi="Arial" w:cs="Arial"/>
                <w:sz w:val="18"/>
                <w:szCs w:val="18"/>
              </w:rPr>
            </w:pPr>
          </w:p>
        </w:tc>
      </w:tr>
      <w:tr w:rsidR="001D6D5A" w:rsidRPr="00722903" w14:paraId="1A7A3932"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5D53220"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7.</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5EF0B4B7"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351A812"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EA9A156"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4C9F6889" w14:textId="77777777" w:rsidR="001D6D5A" w:rsidRPr="00722903" w:rsidRDefault="001D6D5A" w:rsidP="001D6D5A">
            <w:pPr>
              <w:rPr>
                <w:rFonts w:ascii="Arial" w:hAnsi="Arial" w:cs="Arial"/>
                <w:sz w:val="18"/>
                <w:szCs w:val="18"/>
              </w:rPr>
            </w:pPr>
          </w:p>
        </w:tc>
      </w:tr>
      <w:tr w:rsidR="001D6D5A" w:rsidRPr="00722903" w14:paraId="743134B7"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DF0FC71"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8.</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01116D9F"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14A715D3"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8FD07CF"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4E217278" w14:textId="77777777" w:rsidR="001D6D5A" w:rsidRPr="00722903" w:rsidRDefault="001D6D5A" w:rsidP="001D6D5A">
            <w:pPr>
              <w:rPr>
                <w:rFonts w:ascii="Arial" w:hAnsi="Arial" w:cs="Arial"/>
                <w:sz w:val="18"/>
                <w:szCs w:val="18"/>
              </w:rPr>
            </w:pPr>
          </w:p>
        </w:tc>
      </w:tr>
      <w:tr w:rsidR="001D6D5A" w:rsidRPr="00722903" w14:paraId="36E0EB5E"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1EC0497E"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9.</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51D027BC"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399143A5"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14DCDD72"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78282358" w14:textId="77777777" w:rsidR="001D6D5A" w:rsidRPr="00722903" w:rsidRDefault="001D6D5A" w:rsidP="001D6D5A">
            <w:pPr>
              <w:rPr>
                <w:rFonts w:ascii="Arial" w:hAnsi="Arial" w:cs="Arial"/>
                <w:sz w:val="18"/>
                <w:szCs w:val="18"/>
              </w:rPr>
            </w:pPr>
          </w:p>
        </w:tc>
      </w:tr>
      <w:tr w:rsidR="001D6D5A" w:rsidRPr="00722903" w14:paraId="1748B18C"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6DB24D7D"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10.</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C53942B"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D6814DA"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CF4EA4D"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ACD7685" w14:textId="77777777" w:rsidR="001D6D5A" w:rsidRPr="00722903" w:rsidRDefault="001D6D5A" w:rsidP="001D6D5A">
            <w:pPr>
              <w:rPr>
                <w:rFonts w:ascii="Arial" w:hAnsi="Arial" w:cs="Arial"/>
                <w:sz w:val="18"/>
                <w:szCs w:val="18"/>
              </w:rPr>
            </w:pPr>
          </w:p>
        </w:tc>
      </w:tr>
      <w:tr w:rsidR="001D6D5A" w:rsidRPr="00722903" w14:paraId="4005D9A1"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AD00A8B"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11.</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A3169A8"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4AF5933"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5FDED70"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98AE1D0" w14:textId="77777777" w:rsidR="001D6D5A" w:rsidRPr="00722903" w:rsidRDefault="001D6D5A" w:rsidP="001D6D5A">
            <w:pPr>
              <w:rPr>
                <w:rFonts w:ascii="Arial" w:hAnsi="Arial" w:cs="Arial"/>
                <w:sz w:val="18"/>
                <w:szCs w:val="18"/>
              </w:rPr>
            </w:pPr>
          </w:p>
        </w:tc>
      </w:tr>
      <w:tr w:rsidR="001D6D5A" w:rsidRPr="00722903" w14:paraId="158737F8" w14:textId="77777777" w:rsidTr="003066BE">
        <w:trPr>
          <w:trHeight w:val="495"/>
        </w:trPr>
        <w:tc>
          <w:tcPr>
            <w:tcW w:w="90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3B7AD300" w14:textId="77777777" w:rsidR="001D6D5A" w:rsidRPr="00722903" w:rsidRDefault="001D6D5A" w:rsidP="001D6D5A">
            <w:pPr>
              <w:jc w:val="center"/>
              <w:rPr>
                <w:rFonts w:ascii="Arial" w:hAnsi="Arial" w:cs="Arial"/>
                <w:b/>
                <w:bCs/>
                <w:sz w:val="18"/>
                <w:szCs w:val="18"/>
              </w:rPr>
            </w:pPr>
            <w:r w:rsidRPr="00722903">
              <w:rPr>
                <w:rFonts w:ascii="Arial" w:hAnsi="Arial" w:cs="Arial"/>
                <w:b/>
                <w:bCs/>
                <w:sz w:val="18"/>
                <w:szCs w:val="18"/>
              </w:rPr>
              <w:t>12.</w:t>
            </w:r>
          </w:p>
        </w:tc>
        <w:tc>
          <w:tcPr>
            <w:tcW w:w="2771"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1FD74D9" w14:textId="77777777" w:rsidR="001D6D5A" w:rsidRPr="00722903" w:rsidRDefault="001D6D5A" w:rsidP="00722903">
            <w:pPr>
              <w:jc w:val="center"/>
              <w:rPr>
                <w:rFonts w:ascii="Arial" w:hAnsi="Arial" w:cs="Arial"/>
                <w:b/>
                <w:bCs/>
                <w:sz w:val="18"/>
                <w:szCs w:val="18"/>
              </w:rPr>
            </w:pPr>
          </w:p>
        </w:tc>
        <w:tc>
          <w:tcPr>
            <w:tcW w:w="5423"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23789E79" w14:textId="77777777" w:rsidR="001D6D5A" w:rsidRPr="00722903" w:rsidRDefault="001D6D5A" w:rsidP="001D6D5A">
            <w:pPr>
              <w:rPr>
                <w:rFonts w:ascii="Arial" w:hAnsi="Arial" w:cs="Arial"/>
                <w:sz w:val="18"/>
                <w:szCs w:val="18"/>
              </w:rPr>
            </w:pPr>
          </w:p>
        </w:tc>
        <w:tc>
          <w:tcPr>
            <w:tcW w:w="1735" w:type="dxa"/>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5644253" w14:textId="77777777" w:rsidR="001D6D5A" w:rsidRPr="003066BE" w:rsidRDefault="001D6D5A" w:rsidP="00722903">
            <w:pPr>
              <w:jc w:val="center"/>
              <w:rPr>
                <w:rFonts w:ascii="Arial" w:hAnsi="Arial" w:cs="Arial"/>
                <w:b/>
                <w:bCs/>
                <w:sz w:val="18"/>
                <w:szCs w:val="18"/>
              </w:rPr>
            </w:pPr>
          </w:p>
        </w:tc>
        <w:tc>
          <w:tcPr>
            <w:tcW w:w="3208" w:type="dxa"/>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2515719" w14:textId="77777777" w:rsidR="001D6D5A" w:rsidRPr="00722903" w:rsidRDefault="001D6D5A" w:rsidP="001D6D5A">
            <w:pPr>
              <w:rPr>
                <w:rFonts w:ascii="Arial" w:hAnsi="Arial" w:cs="Arial"/>
                <w:sz w:val="18"/>
                <w:szCs w:val="18"/>
              </w:rPr>
            </w:pPr>
          </w:p>
        </w:tc>
      </w:tr>
    </w:tbl>
    <w:p w14:paraId="7F7AEF6B" w14:textId="77777777" w:rsidR="002F4F5F" w:rsidRPr="00722903" w:rsidRDefault="002F4F5F" w:rsidP="00722903">
      <w:pPr>
        <w:rPr>
          <w:rFonts w:ascii="Arial" w:hAnsi="Arial" w:cs="Arial"/>
        </w:rPr>
      </w:pPr>
    </w:p>
    <w:sectPr w:rsidR="002F4F5F" w:rsidRPr="00722903" w:rsidSect="00750EB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90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2DF8D" w14:textId="77777777" w:rsidR="0006605C" w:rsidRDefault="0006605C" w:rsidP="00722903">
      <w:r>
        <w:separator/>
      </w:r>
    </w:p>
  </w:endnote>
  <w:endnote w:type="continuationSeparator" w:id="0">
    <w:p w14:paraId="06AEA1C2" w14:textId="77777777" w:rsidR="0006605C" w:rsidRDefault="0006605C" w:rsidP="0072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F90B" w14:textId="77777777" w:rsidR="00700F5C" w:rsidRDefault="00700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2E36" w14:textId="77777777" w:rsidR="00700F5C" w:rsidRDefault="00700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84691" w14:textId="77777777" w:rsidR="00750EB1" w:rsidRPr="00750EB1" w:rsidRDefault="00750EB1">
    <w:pPr>
      <w:pStyle w:val="Footer"/>
      <w:rPr>
        <w:b/>
        <w:bCs/>
      </w:rPr>
    </w:pPr>
    <w:r>
      <w:rPr>
        <w:noProof/>
      </w:rPr>
      <mc:AlternateContent>
        <mc:Choice Requires="wps">
          <w:drawing>
            <wp:anchor distT="0" distB="0" distL="114300" distR="114300" simplePos="0" relativeHeight="251664384" behindDoc="0" locked="0" layoutInCell="1" allowOverlap="1" wp14:anchorId="11D7302B" wp14:editId="075FAD14">
              <wp:simplePos x="0" y="0"/>
              <wp:positionH relativeFrom="column">
                <wp:posOffset>0</wp:posOffset>
              </wp:positionH>
              <wp:positionV relativeFrom="paragraph">
                <wp:posOffset>-211015</wp:posOffset>
              </wp:positionV>
              <wp:extent cx="8987692" cy="34382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987692" cy="343828"/>
                      </a:xfrm>
                      <a:prstGeom prst="rect">
                        <a:avLst/>
                      </a:prstGeom>
                      <a:noFill/>
                      <a:ln w="6350">
                        <a:noFill/>
                      </a:ln>
                    </wps:spPr>
                    <wps:txbx>
                      <w:txbxContent>
                        <w:p w14:paraId="7C7F885E" w14:textId="77777777" w:rsidR="00750EB1" w:rsidRPr="00722903" w:rsidRDefault="00750EB1" w:rsidP="00750EB1">
                          <w:pPr>
                            <w:rPr>
                              <w:i/>
                              <w:iCs/>
                              <w:color w:val="767171" w:themeColor="background2" w:themeShade="80"/>
                              <w:sz w:val="16"/>
                              <w:szCs w:val="16"/>
                            </w:rPr>
                          </w:pPr>
                          <w:r w:rsidRPr="00722903">
                            <w:rPr>
                              <w:i/>
                              <w:iCs/>
                              <w:color w:val="767171" w:themeColor="background2" w:themeShade="80"/>
                              <w:sz w:val="16"/>
                              <w:szCs w:val="16"/>
                            </w:rPr>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7302B" id="_x0000_t202" coordsize="21600,21600" o:spt="202" path="m,l,21600r21600,l21600,xe">
              <v:stroke joinstyle="miter"/>
              <v:path gradientshapeok="t" o:connecttype="rect"/>
            </v:shapetype>
            <v:shape id="Text Box 17" o:spid="_x0000_s1026" type="#_x0000_t202" style="position:absolute;margin-left:0;margin-top:-16.6pt;width:707.7pt;height:27.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" filled="f" stroked="f" strokeweight=".5pt">
              <v:textbox>
                <w:txbxContent>
                  <w:p w14:paraId="7C7F885E" w14:textId="77777777" w:rsidR="00750EB1" w:rsidRPr="00722903" w:rsidRDefault="00750EB1" w:rsidP="00750EB1">
                    <w:pPr>
                      <w:rPr>
                        <w:i/>
                        <w:iCs/>
                        <w:color w:val="767171" w:themeColor="background2" w:themeShade="80"/>
                        <w:sz w:val="16"/>
                        <w:szCs w:val="16"/>
                      </w:rPr>
                    </w:pPr>
                    <w:r w:rsidRPr="00722903">
                      <w:rPr>
                        <w:i/>
                        <w:iCs/>
                        <w:color w:val="767171" w:themeColor="background2" w:themeShade="80"/>
                        <w:sz w:val="16"/>
                        <w:szCs w:val="16"/>
                      </w:rPr>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FBEE5" w14:textId="77777777" w:rsidR="0006605C" w:rsidRDefault="0006605C" w:rsidP="00722903">
      <w:r>
        <w:separator/>
      </w:r>
    </w:p>
  </w:footnote>
  <w:footnote w:type="continuationSeparator" w:id="0">
    <w:p w14:paraId="4F9FFA1D" w14:textId="77777777" w:rsidR="0006605C" w:rsidRDefault="0006605C" w:rsidP="0072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341C" w14:textId="77777777" w:rsidR="00700F5C" w:rsidRDefault="00700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A45B" w14:textId="77777777" w:rsidR="00722903" w:rsidRDefault="00722903" w:rsidP="0065286A">
    <w:pPr>
      <w:pStyle w:val="ToolkitDocumentTy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D3707" w14:textId="77777777" w:rsidR="00750EB1" w:rsidRPr="0065286A" w:rsidRDefault="00750EB1" w:rsidP="0065286A">
    <w:pPr>
      <w:pStyle w:val="ToolkitDocumentType"/>
    </w:pPr>
    <w:r w:rsidRPr="0065286A">
      <w:drawing>
        <wp:anchor distT="0" distB="0" distL="114300" distR="114300" simplePos="0" relativeHeight="251662336" behindDoc="1" locked="0" layoutInCell="1" allowOverlap="1" wp14:anchorId="0F9F52E7" wp14:editId="6E3C13F9">
          <wp:simplePos x="0" y="0"/>
          <wp:positionH relativeFrom="margin">
            <wp:posOffset>-594946</wp:posOffset>
          </wp:positionH>
          <wp:positionV relativeFrom="margin">
            <wp:posOffset>-1634978</wp:posOffset>
          </wp:positionV>
          <wp:extent cx="10100847" cy="146666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108177" cy="1467728"/>
                  </a:xfrm>
                  <a:prstGeom prst="rect">
                    <a:avLst/>
                  </a:prstGeom>
                </pic:spPr>
              </pic:pic>
            </a:graphicData>
          </a:graphic>
          <wp14:sizeRelH relativeFrom="page">
            <wp14:pctWidth>0</wp14:pctWidth>
          </wp14:sizeRelH>
          <wp14:sizeRelV relativeFrom="page">
            <wp14:pctHeight>0</wp14:pctHeight>
          </wp14:sizeRelV>
        </wp:anchor>
      </w:drawing>
    </w:r>
    <w:r w:rsidRPr="0065286A">
      <w:t>Social Media CAlendar</w:t>
    </w:r>
  </w:p>
  <w:p w14:paraId="6604C894" w14:textId="77777777" w:rsidR="00750EB1" w:rsidRDefault="00750EB1" w:rsidP="00750EB1">
    <w:pPr>
      <w:pStyle w:val="Title"/>
    </w:pPr>
    <w:r>
      <w:t>Insert Project or Program Name</w:t>
    </w:r>
  </w:p>
  <w:p w14:paraId="608FC914" w14:textId="77777777" w:rsidR="00750EB1" w:rsidRDefault="00750EB1" w:rsidP="00750EB1">
    <w:pPr>
      <w:pStyle w:val="Header"/>
    </w:pPr>
  </w:p>
  <w:p w14:paraId="0721F303" w14:textId="77777777" w:rsidR="00750EB1" w:rsidRDefault="00750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61"/>
    <w:rsid w:val="0006605C"/>
    <w:rsid w:val="000A66A2"/>
    <w:rsid w:val="000A77BA"/>
    <w:rsid w:val="00151A61"/>
    <w:rsid w:val="001D6D5A"/>
    <w:rsid w:val="002F4F5F"/>
    <w:rsid w:val="003066BE"/>
    <w:rsid w:val="003F1677"/>
    <w:rsid w:val="004B7DDB"/>
    <w:rsid w:val="00527AF3"/>
    <w:rsid w:val="0058230A"/>
    <w:rsid w:val="0065286A"/>
    <w:rsid w:val="00694A15"/>
    <w:rsid w:val="00700F5C"/>
    <w:rsid w:val="00722903"/>
    <w:rsid w:val="00750EB1"/>
    <w:rsid w:val="009B660F"/>
    <w:rsid w:val="00A8507D"/>
    <w:rsid w:val="00AD3A50"/>
    <w:rsid w:val="00D33E49"/>
    <w:rsid w:val="00F45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F651B"/>
  <w15:chartTrackingRefBased/>
  <w15:docId w15:val="{7B2513DC-60A9-48DA-942A-71F9439E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5"/>
    <w:next w:val="Normal"/>
    <w:link w:val="Heading1Char"/>
    <w:uiPriority w:val="1"/>
    <w:qFormat/>
    <w:rsid w:val="00694A15"/>
    <w:pPr>
      <w:pBdr>
        <w:bottom w:val="single" w:sz="18" w:space="2" w:color="D0CECE" w:themeColor="background2" w:themeShade="E6"/>
      </w:pBdr>
      <w:spacing w:before="0" w:after="80"/>
      <w:outlineLvl w:val="0"/>
    </w:pPr>
    <w:rPr>
      <w:rFonts w:ascii="Tahoma" w:eastAsia="Times New Roman" w:hAnsi="Tahoma" w:cs="Times New Roman"/>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cs="Times New Roman"/>
      <w:b/>
      <w:bCs/>
      <w:caps/>
      <w:color w:val="889600"/>
      <w:spacing w:val="30"/>
      <w:szCs w:val="26"/>
    </w:rPr>
  </w:style>
  <w:style w:type="paragraph" w:styleId="Heading3">
    <w:name w:val="heading 3"/>
    <w:basedOn w:val="Normal"/>
    <w:next w:val="Normal"/>
    <w:link w:val="Heading3Char"/>
    <w:uiPriority w:val="9"/>
    <w:semiHidden/>
    <w:unhideWhenUsed/>
    <w:qFormat/>
    <w:rsid w:val="00750EB1"/>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A15"/>
    <w:rPr>
      <w:rFonts w:ascii="Tahoma" w:eastAsia="Times New Roman" w:hAnsi="Tahoma" w:cs="Times New Roman"/>
      <w:b/>
      <w:caps/>
      <w:color w:val="005F86"/>
      <w:spacing w:val="30"/>
    </w:rPr>
  </w:style>
  <w:style w:type="character" w:customStyle="1" w:styleId="Heading5Char">
    <w:name w:val="Heading 5 Char"/>
    <w:basedOn w:val="DefaultParagraphFont"/>
    <w:link w:val="Heading5"/>
    <w:uiPriority w:val="9"/>
    <w:semiHidden/>
    <w:rsid w:val="00694A15"/>
    <w:rPr>
      <w:rFonts w:asciiTheme="majorHAnsi" w:eastAsiaTheme="majorEastAsia" w:hAnsiTheme="majorHAnsi" w:cstheme="majorBidi"/>
      <w:color w:val="2F5496" w:themeColor="accent1" w:themeShade="BF"/>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eastAsia="Calibri" w:hAnsi="Tahoma" w:cs="Times New Roman"/>
      <w:b/>
      <w:caps/>
      <w:noProof/>
      <w:color w:val="005F86"/>
      <w:spacing w:val="40"/>
    </w:rPr>
  </w:style>
  <w:style w:type="character" w:customStyle="1" w:styleId="TOCNameChar">
    <w:name w:val="TOC Name Char"/>
    <w:basedOn w:val="DefaultParagraphFont"/>
    <w:link w:val="TOCName"/>
    <w:uiPriority w:val="2"/>
    <w:rsid w:val="00694A15"/>
    <w:rPr>
      <w:rFonts w:ascii="Tahoma" w:eastAsia="Calibri" w:hAnsi="Tahoma" w:cs="Times New Roman"/>
      <w:b/>
      <w:caps/>
      <w:noProof/>
      <w:color w:val="005F86"/>
      <w:spacing w:val="40"/>
    </w:rPr>
  </w:style>
  <w:style w:type="character" w:customStyle="1" w:styleId="Heading2Char">
    <w:name w:val="Heading 2 Char"/>
    <w:basedOn w:val="DefaultParagraphFont"/>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rPr>
      <w:rFonts w:ascii="Calibri" w:eastAsia="Calibri" w:hAnsi="Calibri" w:cs="Times New Roman"/>
      <w:sz w:val="20"/>
      <w:szCs w:val="20"/>
    </w:rPr>
    <w:tblPr/>
  </w:style>
  <w:style w:type="table" w:styleId="TableGrid">
    <w:name w:val="Table Grid"/>
    <w:basedOn w:val="TableNormal"/>
    <w:uiPriority w:val="39"/>
    <w:rsid w:val="0052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903"/>
    <w:pPr>
      <w:tabs>
        <w:tab w:val="center" w:pos="4680"/>
        <w:tab w:val="right" w:pos="9360"/>
      </w:tabs>
    </w:pPr>
  </w:style>
  <w:style w:type="character" w:customStyle="1" w:styleId="HeaderChar">
    <w:name w:val="Header Char"/>
    <w:basedOn w:val="DefaultParagraphFont"/>
    <w:link w:val="Header"/>
    <w:uiPriority w:val="99"/>
    <w:rsid w:val="00722903"/>
  </w:style>
  <w:style w:type="paragraph" w:styleId="Footer">
    <w:name w:val="footer"/>
    <w:basedOn w:val="Normal"/>
    <w:link w:val="FooterChar"/>
    <w:uiPriority w:val="99"/>
    <w:unhideWhenUsed/>
    <w:rsid w:val="00722903"/>
    <w:pPr>
      <w:tabs>
        <w:tab w:val="center" w:pos="4680"/>
        <w:tab w:val="right" w:pos="9360"/>
      </w:tabs>
    </w:pPr>
  </w:style>
  <w:style w:type="character" w:customStyle="1" w:styleId="FooterChar">
    <w:name w:val="Footer Char"/>
    <w:basedOn w:val="DefaultParagraphFont"/>
    <w:link w:val="Footer"/>
    <w:uiPriority w:val="99"/>
    <w:rsid w:val="00722903"/>
  </w:style>
  <w:style w:type="paragraph" w:styleId="Title">
    <w:name w:val="Title"/>
    <w:basedOn w:val="Normal"/>
    <w:next w:val="Normal"/>
    <w:link w:val="TitleChar"/>
    <w:uiPriority w:val="10"/>
    <w:qFormat/>
    <w:rsid w:val="00750EB1"/>
    <w:pPr>
      <w:spacing w:after="480"/>
      <w:contextualSpacing/>
    </w:pPr>
    <w:rPr>
      <w:rFonts w:ascii="Arial" w:eastAsia="Times New Roman" w:hAnsi="Arial" w:cs="Times New Roman"/>
      <w:b/>
      <w:spacing w:val="-10"/>
      <w:kern w:val="28"/>
      <w:sz w:val="42"/>
      <w:szCs w:val="56"/>
    </w:rPr>
  </w:style>
  <w:style w:type="character" w:customStyle="1" w:styleId="TitleChar">
    <w:name w:val="Title Char"/>
    <w:basedOn w:val="DefaultParagraphFont"/>
    <w:link w:val="Title"/>
    <w:uiPriority w:val="10"/>
    <w:rsid w:val="00750EB1"/>
    <w:rPr>
      <w:rFonts w:ascii="Arial" w:eastAsia="Times New Roman" w:hAnsi="Arial" w:cs="Times New Roman"/>
      <w:b/>
      <w:spacing w:val="-10"/>
      <w:kern w:val="28"/>
      <w:sz w:val="42"/>
      <w:szCs w:val="56"/>
    </w:rPr>
  </w:style>
  <w:style w:type="paragraph" w:customStyle="1" w:styleId="ToolkitDocumentType">
    <w:name w:val="Toolkit_Document Type"/>
    <w:basedOn w:val="Normal"/>
    <w:qFormat/>
    <w:rsid w:val="00AD3A50"/>
    <w:pPr>
      <w:spacing w:after="40"/>
    </w:pPr>
    <w:rPr>
      <w:rFonts w:ascii="Arial" w:eastAsia="Calibri" w:hAnsi="Arial" w:cs="Arial"/>
      <w:b/>
      <w:bCs/>
      <w:caps/>
      <w:noProof/>
      <w:color w:val="873B8A"/>
      <w:spacing w:val="40"/>
      <w:sz w:val="26"/>
      <w:szCs w:val="28"/>
    </w:rPr>
  </w:style>
  <w:style w:type="character" w:customStyle="1" w:styleId="Heading3Char">
    <w:name w:val="Heading 3 Char"/>
    <w:basedOn w:val="DefaultParagraphFont"/>
    <w:link w:val="Heading3"/>
    <w:uiPriority w:val="9"/>
    <w:semiHidden/>
    <w:rsid w:val="00750EB1"/>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750EB1"/>
    <w:rPr>
      <w:color w:val="0563C1" w:themeColor="hyperlink"/>
      <w:u w:val="single"/>
    </w:rPr>
  </w:style>
  <w:style w:type="character" w:styleId="UnresolvedMention">
    <w:name w:val="Unresolved Mention"/>
    <w:basedOn w:val="DefaultParagraphFont"/>
    <w:uiPriority w:val="99"/>
    <w:semiHidden/>
    <w:unhideWhenUsed/>
    <w:rsid w:val="00750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0197">
      <w:bodyDiv w:val="1"/>
      <w:marLeft w:val="0"/>
      <w:marRight w:val="0"/>
      <w:marTop w:val="0"/>
      <w:marBottom w:val="0"/>
      <w:divBdr>
        <w:top w:val="none" w:sz="0" w:space="0" w:color="auto"/>
        <w:left w:val="none" w:sz="0" w:space="0" w:color="auto"/>
        <w:bottom w:val="none" w:sz="0" w:space="0" w:color="auto"/>
        <w:right w:val="none" w:sz="0" w:space="0" w:color="auto"/>
      </w:divBdr>
      <w:divsChild>
        <w:div w:id="1906404813">
          <w:marLeft w:val="0"/>
          <w:marRight w:val="0"/>
          <w:marTop w:val="0"/>
          <w:marBottom w:val="0"/>
          <w:divBdr>
            <w:top w:val="none" w:sz="0" w:space="0" w:color="auto"/>
            <w:left w:val="none" w:sz="0" w:space="0" w:color="auto"/>
            <w:bottom w:val="none" w:sz="0" w:space="0" w:color="auto"/>
            <w:right w:val="none" w:sz="0" w:space="0" w:color="auto"/>
          </w:divBdr>
          <w:divsChild>
            <w:div w:id="371733364">
              <w:marLeft w:val="0"/>
              <w:marRight w:val="0"/>
              <w:marTop w:val="0"/>
              <w:marBottom w:val="0"/>
              <w:divBdr>
                <w:top w:val="none" w:sz="0" w:space="0" w:color="auto"/>
                <w:left w:val="none" w:sz="0" w:space="0" w:color="auto"/>
                <w:bottom w:val="none" w:sz="0" w:space="0" w:color="auto"/>
                <w:right w:val="none" w:sz="0" w:space="0" w:color="auto"/>
              </w:divBdr>
              <w:divsChild>
                <w:div w:id="679506819">
                  <w:marLeft w:val="0"/>
                  <w:marRight w:val="0"/>
                  <w:marTop w:val="0"/>
                  <w:marBottom w:val="0"/>
                  <w:divBdr>
                    <w:top w:val="none" w:sz="0" w:space="0" w:color="auto"/>
                    <w:left w:val="none" w:sz="0" w:space="0" w:color="auto"/>
                    <w:bottom w:val="none" w:sz="0" w:space="0" w:color="auto"/>
                    <w:right w:val="none" w:sz="0" w:space="0" w:color="auto"/>
                  </w:divBdr>
                  <w:divsChild>
                    <w:div w:id="994182092">
                      <w:marLeft w:val="0"/>
                      <w:marRight w:val="0"/>
                      <w:marTop w:val="0"/>
                      <w:marBottom w:val="0"/>
                      <w:divBdr>
                        <w:top w:val="none" w:sz="0" w:space="0" w:color="auto"/>
                        <w:left w:val="none" w:sz="0" w:space="0" w:color="auto"/>
                        <w:bottom w:val="none" w:sz="0" w:space="0" w:color="auto"/>
                        <w:right w:val="none" w:sz="0" w:space="0" w:color="auto"/>
                      </w:divBdr>
                      <w:divsChild>
                        <w:div w:id="1236745298">
                          <w:marLeft w:val="0"/>
                          <w:marRight w:val="0"/>
                          <w:marTop w:val="0"/>
                          <w:marBottom w:val="0"/>
                          <w:divBdr>
                            <w:top w:val="none" w:sz="0" w:space="0" w:color="auto"/>
                            <w:left w:val="none" w:sz="0" w:space="0" w:color="auto"/>
                            <w:bottom w:val="none" w:sz="0" w:space="0" w:color="auto"/>
                            <w:right w:val="none" w:sz="0" w:space="0" w:color="auto"/>
                          </w:divBdr>
                          <w:divsChild>
                            <w:div w:id="1027945254">
                              <w:marLeft w:val="0"/>
                              <w:marRight w:val="0"/>
                              <w:marTop w:val="0"/>
                              <w:marBottom w:val="0"/>
                              <w:divBdr>
                                <w:top w:val="none" w:sz="0" w:space="0" w:color="auto"/>
                                <w:left w:val="none" w:sz="0" w:space="0" w:color="auto"/>
                                <w:bottom w:val="none" w:sz="0" w:space="0" w:color="auto"/>
                                <w:right w:val="none" w:sz="0" w:space="0" w:color="auto"/>
                              </w:divBdr>
                              <w:divsChild>
                                <w:div w:id="1354263825">
                                  <w:marLeft w:val="0"/>
                                  <w:marRight w:val="0"/>
                                  <w:marTop w:val="0"/>
                                  <w:marBottom w:val="0"/>
                                  <w:divBdr>
                                    <w:top w:val="none" w:sz="0" w:space="0" w:color="auto"/>
                                    <w:left w:val="none" w:sz="0" w:space="0" w:color="auto"/>
                                    <w:bottom w:val="none" w:sz="0" w:space="0" w:color="auto"/>
                                    <w:right w:val="none" w:sz="0" w:space="0" w:color="auto"/>
                                  </w:divBdr>
                                  <w:divsChild>
                                    <w:div w:id="347096671">
                                      <w:marLeft w:val="0"/>
                                      <w:marRight w:val="0"/>
                                      <w:marTop w:val="0"/>
                                      <w:marBottom w:val="0"/>
                                      <w:divBdr>
                                        <w:top w:val="none" w:sz="0" w:space="0" w:color="auto"/>
                                        <w:left w:val="none" w:sz="0" w:space="0" w:color="auto"/>
                                        <w:bottom w:val="none" w:sz="0" w:space="0" w:color="auto"/>
                                        <w:right w:val="none" w:sz="0" w:space="0" w:color="auto"/>
                                      </w:divBdr>
                                      <w:divsChild>
                                        <w:div w:id="139806662">
                                          <w:marLeft w:val="0"/>
                                          <w:marRight w:val="0"/>
                                          <w:marTop w:val="0"/>
                                          <w:marBottom w:val="0"/>
                                          <w:divBdr>
                                            <w:top w:val="none" w:sz="0" w:space="0" w:color="auto"/>
                                            <w:left w:val="none" w:sz="0" w:space="0" w:color="auto"/>
                                            <w:bottom w:val="none" w:sz="0" w:space="0" w:color="auto"/>
                                            <w:right w:val="none" w:sz="0" w:space="0" w:color="auto"/>
                                          </w:divBdr>
                                          <w:divsChild>
                                            <w:div w:id="6018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728850">
          <w:marLeft w:val="0"/>
          <w:marRight w:val="0"/>
          <w:marTop w:val="0"/>
          <w:marBottom w:val="0"/>
          <w:divBdr>
            <w:top w:val="none" w:sz="0" w:space="0" w:color="auto"/>
            <w:left w:val="none" w:sz="0" w:space="0" w:color="auto"/>
            <w:bottom w:val="none" w:sz="0" w:space="0" w:color="auto"/>
            <w:right w:val="none" w:sz="0" w:space="0" w:color="auto"/>
          </w:divBdr>
          <w:divsChild>
            <w:div w:id="1570799479">
              <w:marLeft w:val="0"/>
              <w:marRight w:val="0"/>
              <w:marTop w:val="0"/>
              <w:marBottom w:val="0"/>
              <w:divBdr>
                <w:top w:val="none" w:sz="0" w:space="0" w:color="auto"/>
                <w:left w:val="none" w:sz="0" w:space="0" w:color="auto"/>
                <w:bottom w:val="none" w:sz="0" w:space="0" w:color="auto"/>
                <w:right w:val="none" w:sz="0" w:space="0" w:color="auto"/>
              </w:divBdr>
              <w:divsChild>
                <w:div w:id="18149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6438">
      <w:bodyDiv w:val="1"/>
      <w:marLeft w:val="0"/>
      <w:marRight w:val="0"/>
      <w:marTop w:val="0"/>
      <w:marBottom w:val="0"/>
      <w:divBdr>
        <w:top w:val="none" w:sz="0" w:space="0" w:color="auto"/>
        <w:left w:val="none" w:sz="0" w:space="0" w:color="auto"/>
        <w:bottom w:val="none" w:sz="0" w:space="0" w:color="auto"/>
        <w:right w:val="none" w:sz="0" w:space="0" w:color="auto"/>
      </w:divBdr>
    </w:div>
    <w:div w:id="346061521">
      <w:bodyDiv w:val="1"/>
      <w:marLeft w:val="0"/>
      <w:marRight w:val="0"/>
      <w:marTop w:val="0"/>
      <w:marBottom w:val="0"/>
      <w:divBdr>
        <w:top w:val="none" w:sz="0" w:space="0" w:color="auto"/>
        <w:left w:val="none" w:sz="0" w:space="0" w:color="auto"/>
        <w:bottom w:val="none" w:sz="0" w:space="0" w:color="auto"/>
        <w:right w:val="none" w:sz="0" w:space="0" w:color="auto"/>
      </w:divBdr>
    </w:div>
    <w:div w:id="471099367">
      <w:bodyDiv w:val="1"/>
      <w:marLeft w:val="0"/>
      <w:marRight w:val="0"/>
      <w:marTop w:val="0"/>
      <w:marBottom w:val="0"/>
      <w:divBdr>
        <w:top w:val="none" w:sz="0" w:space="0" w:color="auto"/>
        <w:left w:val="none" w:sz="0" w:space="0" w:color="auto"/>
        <w:bottom w:val="none" w:sz="0" w:space="0" w:color="auto"/>
        <w:right w:val="none" w:sz="0" w:space="0" w:color="auto"/>
      </w:divBdr>
      <w:divsChild>
        <w:div w:id="646318621">
          <w:marLeft w:val="0"/>
          <w:marRight w:val="0"/>
          <w:marTop w:val="0"/>
          <w:marBottom w:val="0"/>
          <w:divBdr>
            <w:top w:val="none" w:sz="0" w:space="0" w:color="auto"/>
            <w:left w:val="none" w:sz="0" w:space="0" w:color="auto"/>
            <w:bottom w:val="none" w:sz="0" w:space="0" w:color="auto"/>
            <w:right w:val="none" w:sz="0" w:space="0" w:color="auto"/>
          </w:divBdr>
          <w:divsChild>
            <w:div w:id="1998335904">
              <w:marLeft w:val="0"/>
              <w:marRight w:val="0"/>
              <w:marTop w:val="0"/>
              <w:marBottom w:val="0"/>
              <w:divBdr>
                <w:top w:val="none" w:sz="0" w:space="0" w:color="auto"/>
                <w:left w:val="none" w:sz="0" w:space="0" w:color="auto"/>
                <w:bottom w:val="none" w:sz="0" w:space="0" w:color="auto"/>
                <w:right w:val="none" w:sz="0" w:space="0" w:color="auto"/>
              </w:divBdr>
              <w:divsChild>
                <w:div w:id="1636983114">
                  <w:marLeft w:val="0"/>
                  <w:marRight w:val="0"/>
                  <w:marTop w:val="0"/>
                  <w:marBottom w:val="0"/>
                  <w:divBdr>
                    <w:top w:val="none" w:sz="0" w:space="0" w:color="auto"/>
                    <w:left w:val="none" w:sz="0" w:space="0" w:color="auto"/>
                    <w:bottom w:val="none" w:sz="0" w:space="0" w:color="auto"/>
                    <w:right w:val="none" w:sz="0" w:space="0" w:color="auto"/>
                  </w:divBdr>
                  <w:divsChild>
                    <w:div w:id="570888389">
                      <w:marLeft w:val="0"/>
                      <w:marRight w:val="0"/>
                      <w:marTop w:val="0"/>
                      <w:marBottom w:val="0"/>
                      <w:divBdr>
                        <w:top w:val="none" w:sz="0" w:space="0" w:color="auto"/>
                        <w:left w:val="none" w:sz="0" w:space="0" w:color="auto"/>
                        <w:bottom w:val="none" w:sz="0" w:space="0" w:color="auto"/>
                        <w:right w:val="none" w:sz="0" w:space="0" w:color="auto"/>
                      </w:divBdr>
                      <w:divsChild>
                        <w:div w:id="1212763906">
                          <w:marLeft w:val="0"/>
                          <w:marRight w:val="0"/>
                          <w:marTop w:val="0"/>
                          <w:marBottom w:val="0"/>
                          <w:divBdr>
                            <w:top w:val="none" w:sz="0" w:space="0" w:color="auto"/>
                            <w:left w:val="none" w:sz="0" w:space="0" w:color="auto"/>
                            <w:bottom w:val="none" w:sz="0" w:space="0" w:color="auto"/>
                            <w:right w:val="none" w:sz="0" w:space="0" w:color="auto"/>
                          </w:divBdr>
                          <w:divsChild>
                            <w:div w:id="757292641">
                              <w:marLeft w:val="0"/>
                              <w:marRight w:val="0"/>
                              <w:marTop w:val="0"/>
                              <w:marBottom w:val="0"/>
                              <w:divBdr>
                                <w:top w:val="none" w:sz="0" w:space="0" w:color="auto"/>
                                <w:left w:val="none" w:sz="0" w:space="0" w:color="auto"/>
                                <w:bottom w:val="none" w:sz="0" w:space="0" w:color="auto"/>
                                <w:right w:val="none" w:sz="0" w:space="0" w:color="auto"/>
                              </w:divBdr>
                              <w:divsChild>
                                <w:div w:id="1248687050">
                                  <w:marLeft w:val="0"/>
                                  <w:marRight w:val="0"/>
                                  <w:marTop w:val="0"/>
                                  <w:marBottom w:val="0"/>
                                  <w:divBdr>
                                    <w:top w:val="none" w:sz="0" w:space="0" w:color="auto"/>
                                    <w:left w:val="none" w:sz="0" w:space="0" w:color="auto"/>
                                    <w:bottom w:val="none" w:sz="0" w:space="0" w:color="auto"/>
                                    <w:right w:val="none" w:sz="0" w:space="0" w:color="auto"/>
                                  </w:divBdr>
                                  <w:divsChild>
                                    <w:div w:id="1452238100">
                                      <w:marLeft w:val="0"/>
                                      <w:marRight w:val="0"/>
                                      <w:marTop w:val="0"/>
                                      <w:marBottom w:val="0"/>
                                      <w:divBdr>
                                        <w:top w:val="none" w:sz="0" w:space="0" w:color="auto"/>
                                        <w:left w:val="none" w:sz="0" w:space="0" w:color="auto"/>
                                        <w:bottom w:val="none" w:sz="0" w:space="0" w:color="auto"/>
                                        <w:right w:val="none" w:sz="0" w:space="0" w:color="auto"/>
                                      </w:divBdr>
                                      <w:divsChild>
                                        <w:div w:id="1641224443">
                                          <w:marLeft w:val="0"/>
                                          <w:marRight w:val="0"/>
                                          <w:marTop w:val="0"/>
                                          <w:marBottom w:val="0"/>
                                          <w:divBdr>
                                            <w:top w:val="none" w:sz="0" w:space="0" w:color="auto"/>
                                            <w:left w:val="none" w:sz="0" w:space="0" w:color="auto"/>
                                            <w:bottom w:val="none" w:sz="0" w:space="0" w:color="auto"/>
                                            <w:right w:val="none" w:sz="0" w:space="0" w:color="auto"/>
                                          </w:divBdr>
                                          <w:divsChild>
                                            <w:div w:id="4145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645141">
          <w:marLeft w:val="0"/>
          <w:marRight w:val="0"/>
          <w:marTop w:val="0"/>
          <w:marBottom w:val="0"/>
          <w:divBdr>
            <w:top w:val="none" w:sz="0" w:space="0" w:color="auto"/>
            <w:left w:val="none" w:sz="0" w:space="0" w:color="auto"/>
            <w:bottom w:val="none" w:sz="0" w:space="0" w:color="auto"/>
            <w:right w:val="none" w:sz="0" w:space="0" w:color="auto"/>
          </w:divBdr>
          <w:divsChild>
            <w:div w:id="849297371">
              <w:marLeft w:val="0"/>
              <w:marRight w:val="0"/>
              <w:marTop w:val="0"/>
              <w:marBottom w:val="0"/>
              <w:divBdr>
                <w:top w:val="none" w:sz="0" w:space="0" w:color="auto"/>
                <w:left w:val="none" w:sz="0" w:space="0" w:color="auto"/>
                <w:bottom w:val="none" w:sz="0" w:space="0" w:color="auto"/>
                <w:right w:val="none" w:sz="0" w:space="0" w:color="auto"/>
              </w:divBdr>
              <w:divsChild>
                <w:div w:id="21246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4\Downloads\3.3_Toolkit_SocialCal_Template-Purpl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31C6-25BE-1D44-8199-63438206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3.3_Toolkit_SocialCal_Template-Purple_Final</Template>
  <TotalTime>1</TotalTime>
  <Pages>1</Pages>
  <Words>31</Words>
  <Characters>178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Calendar</dc:title>
  <dc:subject>Social Media Calendar</dc:subject>
  <dc:creator>Blount, Tamara (CDC/OID/NCHHSTP)</dc:creator>
  <cp:keywords>DASH, CDC, adolescent health, communication, health communication, school health, template, social media </cp:keywords>
  <dc:description/>
  <cp:lastModifiedBy>Respess, Ann (CDC/DDID/NCHHSTP/OD) (CTR)</cp:lastModifiedBy>
  <cp:revision>2</cp:revision>
  <dcterms:created xsi:type="dcterms:W3CDTF">2021-02-20T01:40:00Z</dcterms:created>
  <dcterms:modified xsi:type="dcterms:W3CDTF">2021-02-23T14:57:00Z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Public domain</vt:lpwstr>
  </property>
  <property fmtid="{D5CDD505-2E9C-101B-9397-08002B2CF9AE}" pid="3" name="MSIP_Label_8af03ff0-41c5-4c41-b55e-fabb8fae94be_Enabled">
    <vt:lpwstr>true</vt:lpwstr>
  </property>
  <property fmtid="{D5CDD505-2E9C-101B-9397-08002B2CF9AE}" pid="4" name="MSIP_Label_8af03ff0-41c5-4c41-b55e-fabb8fae94be_SetDate">
    <vt:lpwstr>2021-02-23T14:57:39Z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fb563e38-0473-498f-be15-1035d56ebcca</vt:lpwstr>
  </property>
  <property fmtid="{D5CDD505-2E9C-101B-9397-08002B2CF9AE}" pid="9" name="MSIP_Label_8af03ff0-41c5-4c41-b55e-fabb8fae94be_ContentBits">
    <vt:lpwstr>0</vt:lpwstr>
  </property>
</Properties>
</file>