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5E" w:rsidRPr="00063669" w:rsidRDefault="00A3165E" w:rsidP="00C8325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</w:rPr>
      </w:pPr>
      <w:bookmarkStart w:id="0" w:name="_GoBack"/>
      <w:bookmarkEnd w:id="0"/>
      <w:r w:rsidRPr="00063669">
        <w:rPr>
          <w:rFonts w:asciiTheme="majorBidi" w:hAnsiTheme="majorBidi" w:cstheme="majorBidi"/>
          <w:b/>
        </w:rPr>
        <w:t xml:space="preserve">APPENDIX A: Websites and </w:t>
      </w:r>
      <w:r w:rsidR="00743830">
        <w:rPr>
          <w:rFonts w:asciiTheme="majorBidi" w:hAnsiTheme="majorBidi" w:cstheme="majorBidi"/>
          <w:b/>
        </w:rPr>
        <w:t>Search Terms Used For Policy a</w:t>
      </w:r>
      <w:r w:rsidR="00743830" w:rsidRPr="00063669">
        <w:rPr>
          <w:rFonts w:asciiTheme="majorBidi" w:hAnsiTheme="majorBidi" w:cstheme="majorBidi"/>
          <w:b/>
        </w:rPr>
        <w:t>nd Literature Scan</w:t>
      </w:r>
    </w:p>
    <w:p w:rsidR="00A3165E" w:rsidRPr="00063669" w:rsidRDefault="00A3165E" w:rsidP="00A3165E">
      <w:pPr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u w:val="single"/>
        </w:rPr>
      </w:pPr>
    </w:p>
    <w:p w:rsidR="00A3165E" w:rsidRPr="00063669" w:rsidRDefault="00BE7D7D" w:rsidP="00A3165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Initial w</w:t>
      </w:r>
      <w:r w:rsidR="00A3165E" w:rsidRPr="00063669">
        <w:rPr>
          <w:rFonts w:asciiTheme="majorBidi" w:hAnsiTheme="majorBidi" w:cstheme="majorBidi"/>
          <w:sz w:val="24"/>
          <w:szCs w:val="24"/>
        </w:rPr>
        <w:t>ebsites consulted to establish list of food policies and initiatives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American Diabetes Association (www.diabetes.org)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Center for Disease Control</w:t>
      </w:r>
      <w:r w:rsidR="00D2786C" w:rsidRPr="00063669">
        <w:rPr>
          <w:rFonts w:asciiTheme="majorBidi" w:hAnsiTheme="majorBidi" w:cstheme="majorBidi"/>
          <w:sz w:val="24"/>
          <w:szCs w:val="24"/>
        </w:rPr>
        <w:t xml:space="preserve"> and Prevention</w:t>
      </w:r>
      <w:r w:rsidRPr="00063669">
        <w:rPr>
          <w:rFonts w:asciiTheme="majorBidi" w:hAnsiTheme="majorBidi" w:cstheme="majorBidi"/>
          <w:sz w:val="24"/>
          <w:szCs w:val="24"/>
        </w:rPr>
        <w:t xml:space="preserve"> (www.cdc.gov)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Center for Science in the Public Interest (www.cspinet.org)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Corporations and Health Watch (www.corporationsandhealth.org)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Environmental Working Group (www.ewg.org)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Federal Trade Commission (www.ftc.gov)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Food Politics (www.foodpolitics.com)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Institute for Agriculture and Trade Policy (www.iatp.org)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Institute for Alternative Futures (www.altfutures.com)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Institute of Medicine (www.iom.edu)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International Food Policy Research Institute (www.ifpri.org)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National Conference of State Legislatures (www.ncsl.org)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New York Academy of Sciences (www.nyas.org)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New York City Department of Health</w:t>
      </w:r>
      <w:r w:rsidR="00D2786C" w:rsidRPr="00063669">
        <w:rPr>
          <w:rFonts w:asciiTheme="majorBidi" w:hAnsiTheme="majorBidi" w:cstheme="majorBidi"/>
          <w:sz w:val="24"/>
          <w:szCs w:val="24"/>
        </w:rPr>
        <w:t xml:space="preserve"> and Mental Hygiene</w:t>
      </w:r>
      <w:r w:rsidRPr="00063669">
        <w:rPr>
          <w:rFonts w:asciiTheme="majorBidi" w:hAnsiTheme="majorBidi" w:cstheme="majorBidi"/>
          <w:sz w:val="24"/>
          <w:szCs w:val="24"/>
        </w:rPr>
        <w:t xml:space="preserve"> (www.nyc.gov/health)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Physicians Committee for Responsible Medicine (www.pcrm.org)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lastRenderedPageBreak/>
        <w:t>Robert Wood Johnson Foundation (www.rwjf.org)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Rudd Center for Food Policy and Obesity (www.yaleruddcenter.org)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Trust for America’s Health (www.healthyamericans.org)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United States Department of Agriculture (www.usda.gov)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United States Department of Health and Human Services (www.hhs.gov)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United States Food and Drug Administration (www.fda.gov)</w:t>
      </w:r>
    </w:p>
    <w:p w:rsidR="00A3165E" w:rsidRPr="00063669" w:rsidRDefault="00A3165E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A3165E" w:rsidRPr="00063669" w:rsidRDefault="00743830" w:rsidP="00BA69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Key w</w:t>
      </w:r>
      <w:r w:rsidR="00C83254" w:rsidRPr="00063669">
        <w:rPr>
          <w:rFonts w:asciiTheme="majorBidi" w:hAnsiTheme="majorBidi" w:cstheme="majorBidi"/>
          <w:b/>
          <w:bCs/>
          <w:sz w:val="24"/>
          <w:szCs w:val="24"/>
        </w:rPr>
        <w:t>ords</w:t>
      </w:r>
    </w:p>
    <w:p w:rsidR="00BA691B" w:rsidRPr="00063669" w:rsidRDefault="00BA691B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BA691B" w:rsidRPr="00743830" w:rsidRDefault="00C83254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iCs/>
          <w:sz w:val="24"/>
          <w:szCs w:val="24"/>
        </w:rPr>
      </w:pPr>
      <w:r w:rsidRPr="00743830">
        <w:rPr>
          <w:rFonts w:asciiTheme="majorBidi" w:hAnsiTheme="majorBidi" w:cstheme="majorBidi"/>
          <w:iCs/>
          <w:sz w:val="24"/>
          <w:szCs w:val="24"/>
        </w:rPr>
        <w:t>Search criteria</w:t>
      </w:r>
      <w:r w:rsidR="00BA691B" w:rsidRPr="00743830">
        <w:rPr>
          <w:rFonts w:asciiTheme="majorBidi" w:hAnsiTheme="majorBidi" w:cstheme="majorBidi"/>
          <w:iCs/>
          <w:sz w:val="24"/>
          <w:szCs w:val="24"/>
        </w:rPr>
        <w:t xml:space="preserve"> limited to adults</w:t>
      </w:r>
      <w:r w:rsidRPr="00743830">
        <w:rPr>
          <w:rFonts w:asciiTheme="majorBidi" w:hAnsiTheme="majorBidi" w:cstheme="majorBidi"/>
          <w:iCs/>
          <w:sz w:val="24"/>
          <w:szCs w:val="24"/>
        </w:rPr>
        <w:t xml:space="preserve"> 18 and over</w:t>
      </w:r>
      <w:r w:rsidR="00BA691B" w:rsidRPr="00743830">
        <w:rPr>
          <w:rFonts w:asciiTheme="majorBidi" w:hAnsiTheme="majorBidi" w:cstheme="majorBidi"/>
          <w:iCs/>
          <w:sz w:val="24"/>
          <w:szCs w:val="24"/>
        </w:rPr>
        <w:t>, English-language, publication</w:t>
      </w:r>
      <w:r w:rsidRPr="00743830">
        <w:rPr>
          <w:rFonts w:asciiTheme="majorBidi" w:hAnsiTheme="majorBidi" w:cstheme="majorBidi"/>
          <w:iCs/>
          <w:sz w:val="24"/>
          <w:szCs w:val="24"/>
        </w:rPr>
        <w:t xml:space="preserve"> between Jan</w:t>
      </w:r>
      <w:r w:rsidR="00BA691B" w:rsidRPr="00743830">
        <w:rPr>
          <w:rFonts w:asciiTheme="majorBidi" w:hAnsiTheme="majorBidi" w:cstheme="majorBidi"/>
          <w:iCs/>
          <w:sz w:val="24"/>
          <w:szCs w:val="24"/>
        </w:rPr>
        <w:t xml:space="preserve"> 2000</w:t>
      </w:r>
      <w:r w:rsidR="00743830">
        <w:rPr>
          <w:rFonts w:asciiTheme="majorBidi" w:hAnsiTheme="majorBidi" w:cstheme="majorBidi"/>
          <w:iCs/>
          <w:sz w:val="24"/>
          <w:szCs w:val="24"/>
        </w:rPr>
        <w:t xml:space="preserve"> and </w:t>
      </w:r>
      <w:r w:rsidRPr="00743830">
        <w:rPr>
          <w:rFonts w:asciiTheme="majorBidi" w:hAnsiTheme="majorBidi" w:cstheme="majorBidi"/>
          <w:iCs/>
          <w:sz w:val="24"/>
          <w:szCs w:val="24"/>
        </w:rPr>
        <w:t xml:space="preserve">December </w:t>
      </w:r>
      <w:r w:rsidR="00BA691B" w:rsidRPr="00743830">
        <w:rPr>
          <w:rFonts w:asciiTheme="majorBidi" w:hAnsiTheme="majorBidi" w:cstheme="majorBidi"/>
          <w:iCs/>
          <w:sz w:val="24"/>
          <w:szCs w:val="24"/>
        </w:rPr>
        <w:t>2011</w:t>
      </w:r>
      <w:r w:rsidR="00BE7D7D" w:rsidRPr="00743830">
        <w:rPr>
          <w:rFonts w:asciiTheme="majorBidi" w:hAnsiTheme="majorBidi" w:cstheme="majorBidi"/>
          <w:iCs/>
          <w:sz w:val="24"/>
          <w:szCs w:val="24"/>
        </w:rPr>
        <w:t>. Policy and health/nutrition keywords were cross-referenced.</w:t>
      </w:r>
    </w:p>
    <w:p w:rsidR="00BA691B" w:rsidRPr="00063669" w:rsidRDefault="00C83254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3669">
        <w:rPr>
          <w:rFonts w:asciiTheme="majorBidi" w:hAnsiTheme="majorBidi" w:cstheme="majorBidi"/>
          <w:b/>
          <w:bCs/>
          <w:sz w:val="24"/>
          <w:szCs w:val="24"/>
        </w:rPr>
        <w:t>Policy</w:t>
      </w:r>
      <w:r w:rsidR="00BA691B" w:rsidRPr="00063669">
        <w:rPr>
          <w:rFonts w:asciiTheme="majorBidi" w:hAnsiTheme="majorBidi" w:cstheme="majorBidi"/>
          <w:b/>
          <w:bCs/>
          <w:sz w:val="24"/>
          <w:szCs w:val="24"/>
        </w:rPr>
        <w:t xml:space="preserve"> key</w:t>
      </w:r>
      <w:r w:rsidRPr="000636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A691B" w:rsidRPr="00063669">
        <w:rPr>
          <w:rFonts w:asciiTheme="majorBidi" w:hAnsiTheme="majorBidi" w:cstheme="majorBidi"/>
          <w:b/>
          <w:bCs/>
          <w:sz w:val="24"/>
          <w:szCs w:val="24"/>
        </w:rPr>
        <w:t>words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Access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Advertising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Agriculture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Cause marketing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Community garden; community gardens; community gardening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Efficacy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Environment; environmental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lastRenderedPageBreak/>
        <w:t>Evidence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Farmers’ market</w:t>
      </w:r>
    </w:p>
    <w:p w:rsidR="00BE7D7D" w:rsidRPr="00063669" w:rsidRDefault="00063669" w:rsidP="00063669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Health claims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Intervention</w:t>
      </w:r>
    </w:p>
    <w:p w:rsidR="00BE7D7D" w:rsidRPr="00063669" w:rsidRDefault="00063669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Labeling, P</w:t>
      </w:r>
      <w:r w:rsidR="00BE7D7D" w:rsidRPr="00063669">
        <w:rPr>
          <w:rFonts w:asciiTheme="majorBidi" w:hAnsiTheme="majorBidi" w:cstheme="majorBidi"/>
          <w:sz w:val="24"/>
          <w:szCs w:val="24"/>
        </w:rPr>
        <w:t>osting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Legislation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Menu labeling</w:t>
      </w:r>
    </w:p>
    <w:p w:rsidR="00BE7D7D" w:rsidRPr="00063669" w:rsidRDefault="00BE7D7D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Policy</w:t>
      </w:r>
    </w:p>
    <w:p w:rsidR="00063669" w:rsidRDefault="00063669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Price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Supermarket</w:t>
      </w:r>
      <w:r w:rsidR="00063669">
        <w:rPr>
          <w:rFonts w:asciiTheme="majorBidi" w:hAnsiTheme="majorBidi" w:cstheme="majorBidi"/>
          <w:sz w:val="24"/>
          <w:szCs w:val="24"/>
        </w:rPr>
        <w:t>, Store, Retail</w:t>
      </w:r>
    </w:p>
    <w:p w:rsidR="00063669" w:rsidRDefault="00063669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Subsidy/subsidies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Tax (Food tax; soda tax; food taxation; fat tax; junk food tax; sin tax)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Trade liberalization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Trade policy</w:t>
      </w:r>
    </w:p>
    <w:p w:rsidR="00BA691B" w:rsidRPr="00063669" w:rsidRDefault="00BA691B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br/>
      </w:r>
      <w:r w:rsidR="00743830">
        <w:rPr>
          <w:rFonts w:asciiTheme="majorBidi" w:hAnsiTheme="majorBidi" w:cstheme="majorBidi"/>
          <w:b/>
          <w:bCs/>
          <w:sz w:val="24"/>
          <w:szCs w:val="24"/>
        </w:rPr>
        <w:t>Health and n</w:t>
      </w:r>
      <w:r w:rsidR="00C83254" w:rsidRPr="00063669">
        <w:rPr>
          <w:rFonts w:asciiTheme="majorBidi" w:hAnsiTheme="majorBidi" w:cstheme="majorBidi"/>
          <w:b/>
          <w:bCs/>
          <w:sz w:val="24"/>
          <w:szCs w:val="24"/>
        </w:rPr>
        <w:t>utrition</w:t>
      </w:r>
      <w:r w:rsidRPr="00063669">
        <w:rPr>
          <w:rFonts w:asciiTheme="majorBidi" w:hAnsiTheme="majorBidi" w:cstheme="majorBidi"/>
          <w:b/>
          <w:bCs/>
          <w:sz w:val="24"/>
          <w:szCs w:val="24"/>
        </w:rPr>
        <w:t xml:space="preserve"> key</w:t>
      </w:r>
      <w:r w:rsidR="00C83254" w:rsidRPr="000636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63669">
        <w:rPr>
          <w:rFonts w:asciiTheme="majorBidi" w:hAnsiTheme="majorBidi" w:cstheme="majorBidi"/>
          <w:b/>
          <w:bCs/>
          <w:sz w:val="24"/>
          <w:szCs w:val="24"/>
        </w:rPr>
        <w:t>words</w:t>
      </w:r>
    </w:p>
    <w:p w:rsidR="00BE7D7D" w:rsidRPr="00063669" w:rsidRDefault="00BE7D7D" w:rsidP="00063669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BMI</w:t>
      </w:r>
      <w:r w:rsidR="00063669">
        <w:rPr>
          <w:rFonts w:asciiTheme="majorBidi" w:hAnsiTheme="majorBidi" w:cstheme="majorBidi"/>
          <w:sz w:val="24"/>
          <w:szCs w:val="24"/>
        </w:rPr>
        <w:t>, Body Mass Index</w:t>
      </w:r>
    </w:p>
    <w:p w:rsidR="00BE7D7D" w:rsidRPr="00063669" w:rsidRDefault="00BE7D7D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Calorie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Diabetes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Diet</w:t>
      </w:r>
    </w:p>
    <w:p w:rsidR="00BE7D7D" w:rsidRPr="00063669" w:rsidRDefault="00BE7D7D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 xml:space="preserve">Fast food 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Food</w:t>
      </w:r>
    </w:p>
    <w:p w:rsidR="00063669" w:rsidRDefault="00063669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F</w:t>
      </w:r>
      <w:r w:rsidRPr="00063669">
        <w:rPr>
          <w:rFonts w:asciiTheme="majorBidi" w:hAnsiTheme="majorBidi" w:cstheme="majorBidi"/>
          <w:sz w:val="24"/>
          <w:szCs w:val="24"/>
        </w:rPr>
        <w:t>unctional foods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Hypertension</w:t>
      </w:r>
    </w:p>
    <w:p w:rsidR="00BE7D7D" w:rsidRPr="00063669" w:rsidRDefault="00BE7D7D" w:rsidP="00BA691B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Nutrition</w:t>
      </w:r>
    </w:p>
    <w:p w:rsidR="00BE7D7D" w:rsidRPr="00063669" w:rsidRDefault="00BE7D7D" w:rsidP="00063669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Overweight; Obesity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Salt</w:t>
      </w:r>
    </w:p>
    <w:p w:rsidR="00BE7D7D" w:rsidRPr="00063669" w:rsidRDefault="00BE7D7D" w:rsidP="00C83254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Snack; Snack food</w:t>
      </w:r>
    </w:p>
    <w:p w:rsidR="00BE7D7D" w:rsidRPr="00063669" w:rsidRDefault="00BE7D7D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Soda; sugar sweetened beverage; SSB</w:t>
      </w:r>
    </w:p>
    <w:p w:rsidR="00BE7D7D" w:rsidRPr="00063669" w:rsidRDefault="00BE7D7D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063669">
        <w:rPr>
          <w:rFonts w:asciiTheme="majorBidi" w:hAnsiTheme="majorBidi" w:cstheme="majorBidi"/>
          <w:sz w:val="24"/>
          <w:szCs w:val="24"/>
        </w:rPr>
        <w:t>Sugar</w:t>
      </w:r>
    </w:p>
    <w:p w:rsidR="00BE7D7D" w:rsidRPr="00063669" w:rsidRDefault="00743830" w:rsidP="00A3165E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Trans </w:t>
      </w:r>
      <w:r w:rsidR="00BE7D7D" w:rsidRPr="00063669">
        <w:rPr>
          <w:rFonts w:asciiTheme="majorBidi" w:hAnsiTheme="majorBidi" w:cstheme="majorBidi"/>
          <w:sz w:val="24"/>
          <w:szCs w:val="24"/>
        </w:rPr>
        <w:t>fat</w:t>
      </w:r>
    </w:p>
    <w:p w:rsidR="00A3165E" w:rsidRPr="00063669" w:rsidRDefault="00A3165E" w:rsidP="00C83254">
      <w:pPr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</w:p>
    <w:sectPr w:rsidR="00A3165E" w:rsidRPr="00063669" w:rsidSect="0062692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5D" w:rsidRDefault="00E73B5D" w:rsidP="00626920">
      <w:r>
        <w:separator/>
      </w:r>
    </w:p>
  </w:endnote>
  <w:endnote w:type="continuationSeparator" w:id="0">
    <w:p w:rsidR="00E73B5D" w:rsidRDefault="00E73B5D" w:rsidP="0062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5D" w:rsidRPr="00626920" w:rsidRDefault="00E73B5D" w:rsidP="00626920">
    <w:pPr>
      <w:pStyle w:val="Footer"/>
      <w:jc w:val="right"/>
      <w:rPr>
        <w:rFonts w:asciiTheme="majorBidi" w:hAnsiTheme="majorBidi" w:cstheme="majorBidi"/>
        <w:i/>
        <w:iCs/>
        <w:sz w:val="16"/>
        <w:szCs w:val="16"/>
      </w:rPr>
    </w:pPr>
    <w:r w:rsidRPr="00626920">
      <w:rPr>
        <w:rFonts w:asciiTheme="majorBidi" w:hAnsiTheme="majorBidi" w:cstheme="majorBidi"/>
        <w:i/>
        <w:iCs/>
        <w:sz w:val="16"/>
        <w:szCs w:val="16"/>
      </w:rPr>
      <w:t>Appendix A, p. 2</w:t>
    </w:r>
  </w:p>
  <w:p w:rsidR="00E73B5D" w:rsidRDefault="00E73B5D" w:rsidP="00626920">
    <w:pPr>
      <w:pStyle w:val="Footer"/>
    </w:pPr>
  </w:p>
  <w:p w:rsidR="00E73B5D" w:rsidRDefault="00E73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5D" w:rsidRDefault="00E73B5D" w:rsidP="00626920">
      <w:r>
        <w:separator/>
      </w:r>
    </w:p>
  </w:footnote>
  <w:footnote w:type="continuationSeparator" w:id="0">
    <w:p w:rsidR="00E73B5D" w:rsidRDefault="00E73B5D" w:rsidP="0062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003AF"/>
    <w:multiLevelType w:val="hybridMultilevel"/>
    <w:tmpl w:val="40A45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5E"/>
    <w:rsid w:val="00063669"/>
    <w:rsid w:val="001A09EF"/>
    <w:rsid w:val="005A1B4A"/>
    <w:rsid w:val="00626920"/>
    <w:rsid w:val="00743830"/>
    <w:rsid w:val="008B4E95"/>
    <w:rsid w:val="00925DB4"/>
    <w:rsid w:val="009F1844"/>
    <w:rsid w:val="00A3036E"/>
    <w:rsid w:val="00A3165E"/>
    <w:rsid w:val="00AC64AB"/>
    <w:rsid w:val="00B11E1D"/>
    <w:rsid w:val="00B73832"/>
    <w:rsid w:val="00BA691B"/>
    <w:rsid w:val="00BE7D7D"/>
    <w:rsid w:val="00C83254"/>
    <w:rsid w:val="00D2786C"/>
    <w:rsid w:val="00E73B5D"/>
    <w:rsid w:val="00E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836C0-8BE8-4137-B624-6BF11E8D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5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6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Graduate Center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of Evaluation Research on Food Policies to Reduce Obesity and Diabetes Among Adults in the United States, 2000–2011</dc:title>
  <dc:subject>Obesity and Diabetes</dc:subject>
  <dc:creator>Nicholas Freudenberg</dc:creator>
  <cp:keywords>Obesity and Diabetes</cp:keywords>
  <cp:lastModifiedBy>Bright, Kim L. (CDC/ONDIEH/NCCDPHP) (CTR)</cp:lastModifiedBy>
  <cp:revision>2</cp:revision>
  <cp:lastPrinted>2014-12-23T17:42:00Z</cp:lastPrinted>
  <dcterms:created xsi:type="dcterms:W3CDTF">2015-10-27T14:24:00Z</dcterms:created>
  <dcterms:modified xsi:type="dcterms:W3CDTF">2015-10-27T14:24:00Z</dcterms:modified>
</cp:coreProperties>
</file>